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7D0" w:rsidRDefault="002337D0" w:rsidP="002337D0">
      <w:pPr>
        <w:spacing w:line="31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Схема описания школьного образовательного туристского маршрута</w:t>
      </w:r>
    </w:p>
    <w:p w:rsidR="002337D0" w:rsidRDefault="002337D0" w:rsidP="002337D0">
      <w:pPr>
        <w:spacing w:line="31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внесения в реестр </w:t>
      </w:r>
    </w:p>
    <w:p w:rsidR="002337D0" w:rsidRDefault="00723B70" w:rsidP="00723B70">
      <w:pPr>
        <w:spacing w:line="312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(маршруты для ознакомления детей с историей, культурой, традициями, природой, 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так же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 лицами, внесшими весомый вклад в его развитие)</w:t>
      </w:r>
    </w:p>
    <w:p w:rsidR="00333C47" w:rsidRDefault="00333C47" w:rsidP="00723B70">
      <w:pPr>
        <w:spacing w:line="312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5262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853"/>
        <w:gridCol w:w="6118"/>
      </w:tblGrid>
      <w:tr w:rsidR="002337D0" w:rsidRPr="00101626" w:rsidTr="00333C47">
        <w:trPr>
          <w:trHeight w:val="15"/>
          <w:jc w:val="center"/>
        </w:trPr>
        <w:tc>
          <w:tcPr>
            <w:tcW w:w="1932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A46E31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школьного образовательного туристского мар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шрута</w:t>
            </w:r>
          </w:p>
        </w:tc>
        <w:tc>
          <w:tcPr>
            <w:tcW w:w="3068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1E5625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E562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Экскурсия по г. Аз</w:t>
            </w:r>
            <w:r w:rsidR="00C0417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накаево с выездом на гору </w:t>
            </w:r>
            <w:proofErr w:type="spellStart"/>
            <w:r w:rsidR="00C0417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Чатыр</w:t>
            </w:r>
            <w:proofErr w:type="spellEnd"/>
            <w:r w:rsidR="00C0417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  <w:r w:rsidR="00265F7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</w:t>
            </w:r>
            <w:r w:rsidRPr="001E562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ау</w:t>
            </w:r>
          </w:p>
        </w:tc>
      </w:tr>
      <w:tr w:rsidR="002337D0" w:rsidRPr="00101626" w:rsidTr="00333C47">
        <w:trPr>
          <w:trHeight w:val="20"/>
          <w:jc w:val="center"/>
        </w:trPr>
        <w:tc>
          <w:tcPr>
            <w:tcW w:w="1932" w:type="pct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A46E31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Ресурсы о регионе и районе маршрута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417C" w:rsidRDefault="00E777ED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Азнакаево</w:t>
            </w:r>
            <w:r w:rsidR="00C0417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:</w:t>
            </w:r>
          </w:p>
          <w:p w:rsidR="00E777ED" w:rsidRDefault="008E332F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5" w:history="1">
              <w:r w:rsidR="00E777ED" w:rsidRPr="00D36006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  <w:lang w:val="ru-RU"/>
                </w:rPr>
                <w:t>https://ru.wikipedia.org/wiki/%D0%90%D0%B7%D0%BD%D0%B0%D0%BA%D0%B0%D0%B5%D0%B2%D0%BE</w:t>
              </w:r>
            </w:hyperlink>
          </w:p>
          <w:p w:rsidR="00C0417C" w:rsidRDefault="00E27DB4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E27DB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Азнакаевский</w:t>
            </w:r>
            <w:proofErr w:type="spellEnd"/>
            <w:r w:rsidRPr="00E27DB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краеведческий музей</w:t>
            </w:r>
            <w:r w:rsidR="00C0417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:</w:t>
            </w:r>
          </w:p>
          <w:p w:rsidR="00E27DB4" w:rsidRDefault="008E332F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6" w:history="1">
              <w:r w:rsidR="00E27DB4" w:rsidRPr="00E27DB4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  <w:lang w:val="ru-RU"/>
                </w:rPr>
                <w:t>http://www.museum.ru/M2654</w:t>
              </w:r>
            </w:hyperlink>
          </w:p>
          <w:p w:rsidR="00C0417C" w:rsidRDefault="00C0417C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Парк Победы:</w:t>
            </w:r>
          </w:p>
          <w:p w:rsidR="00E777ED" w:rsidRDefault="008E332F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7" w:history="1">
              <w:r w:rsidR="00E777ED" w:rsidRPr="00D36006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  <w:lang w:val="ru-RU"/>
                </w:rPr>
                <w:t>https://yandex.ru/maps/org/park_pobedy/11615252295/?ll=53.091394%2C54.853070&amp;z=17.2</w:t>
              </w:r>
            </w:hyperlink>
          </w:p>
          <w:p w:rsidR="00C0417C" w:rsidRDefault="00E777ED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Парк Семьи</w:t>
            </w:r>
            <w:r w:rsidR="00C0417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:</w:t>
            </w:r>
          </w:p>
          <w:p w:rsidR="00E777ED" w:rsidRDefault="008E332F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8" w:history="1">
              <w:r w:rsidR="00E777ED" w:rsidRPr="00D36006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  <w:lang w:val="ru-RU"/>
                </w:rPr>
                <w:t>https://yandex.ru/maps/org/park_semyi/44991470596/?ll=53.091952%2C54.852406&amp;z=18</w:t>
              </w:r>
            </w:hyperlink>
          </w:p>
          <w:p w:rsidR="00C0417C" w:rsidRDefault="00C0417C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Гора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Чатыр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  <w:r w:rsidR="00265F7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ау:</w:t>
            </w:r>
          </w:p>
          <w:p w:rsidR="002337D0" w:rsidRPr="00101626" w:rsidRDefault="008E332F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9" w:history="1">
              <w:r w:rsidR="00E27DB4" w:rsidRPr="00D36006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  <w:lang w:val="ru-RU"/>
                </w:rPr>
                <w:t>https://ru.wikipedia.org/wiki/%D0%A7%D0%B0%D1%82%D1%8B%D1%80-%D0%A2%D0%B0%D1%83</w:t>
              </w:r>
            </w:hyperlink>
          </w:p>
        </w:tc>
      </w:tr>
      <w:tr w:rsidR="002337D0" w:rsidRPr="00101626" w:rsidTr="00333C47">
        <w:trPr>
          <w:trHeight w:val="20"/>
          <w:jc w:val="center"/>
        </w:trPr>
        <w:tc>
          <w:tcPr>
            <w:tcW w:w="1932" w:type="pct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A46E31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Предполагаемая целевая аудитория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E777ED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777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Обучающиеся 5-11 классов</w:t>
            </w:r>
            <w:r w:rsidR="00C0417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. </w:t>
            </w:r>
            <w:r w:rsidRPr="00E777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Совместно с родителями (с 1-4 класс)</w:t>
            </w:r>
          </w:p>
        </w:tc>
      </w:tr>
      <w:tr w:rsidR="002337D0" w:rsidRPr="00101626" w:rsidTr="00333C47">
        <w:trPr>
          <w:trHeight w:val="268"/>
          <w:jc w:val="center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A46E31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Сезон</w:t>
            </w:r>
          </w:p>
        </w:tc>
        <w:tc>
          <w:tcPr>
            <w:tcW w:w="3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1E5625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Апрель – октябрь</w:t>
            </w:r>
            <w:r w:rsidR="00C0417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зимний сезон маршрут возможен для более подготовленных туристов, т.к. усложняется подъем в гору</w:t>
            </w:r>
          </w:p>
        </w:tc>
      </w:tr>
      <w:tr w:rsidR="002337D0" w:rsidRPr="00101626" w:rsidTr="00333C47">
        <w:trPr>
          <w:trHeight w:val="268"/>
          <w:jc w:val="center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A46E31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Ключевые направления</w:t>
            </w:r>
          </w:p>
        </w:tc>
        <w:tc>
          <w:tcPr>
            <w:tcW w:w="3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red"/>
                <w:lang w:val="ru-RU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#История</w:t>
            </w:r>
            <w:r w:rsidR="00C041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Патриотика</w:t>
            </w:r>
            <w:proofErr w:type="spellEnd"/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#Традиции #Природа #</w:t>
            </w:r>
            <w:proofErr w:type="spellStart"/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Активный_туризм</w:t>
            </w:r>
            <w:proofErr w:type="spellEnd"/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#Родной</w:t>
            </w:r>
            <w:r w:rsidR="00C041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</w:t>
            </w:r>
            <w:r w:rsidR="00333C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край </w:t>
            </w:r>
            <w:r w:rsidRPr="00AF2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Наследие </w:t>
            </w:r>
            <w:r w:rsidRPr="00AF2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Герои   </w:t>
            </w:r>
            <w:r w:rsidRPr="00AF2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Исследователи  </w:t>
            </w:r>
            <w:r w:rsidRPr="00AF2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Культура</w:t>
            </w:r>
          </w:p>
        </w:tc>
      </w:tr>
      <w:tr w:rsidR="002337D0" w:rsidRPr="00101626" w:rsidTr="00333C47">
        <w:trPr>
          <w:trHeight w:val="268"/>
          <w:jc w:val="center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Default="002337D0" w:rsidP="00A46E3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Маршрут интегрируется в образовательные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/воспитательные </w:t>
            </w: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  <w:p w:rsidR="002337D0" w:rsidRPr="00AF26B1" w:rsidRDefault="002337D0" w:rsidP="00A46E31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Возможные образовательные и воспитательные эффекты</w:t>
            </w:r>
          </w:p>
        </w:tc>
        <w:tc>
          <w:tcPr>
            <w:tcW w:w="3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F26EF" w:rsidRPr="00101626" w:rsidRDefault="002F26EF" w:rsidP="00E472C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образовательные программы основного общего образования (предметные области по ФГОС </w:t>
            </w:r>
            <w:r w:rsidRPr="002F26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2F26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история,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 (окружающий 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р); география; биология</w:t>
            </w: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) в рамках внеурочной деятельности</w:t>
            </w:r>
          </w:p>
          <w:p w:rsidR="002F26EF" w:rsidRPr="00101626" w:rsidRDefault="002F26EF" w:rsidP="00E472C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- дополнительные общеобразовательные программы (турис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тско-краеведческая, естественно</w:t>
            </w: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научная направленности)</w:t>
            </w:r>
          </w:p>
          <w:p w:rsidR="002337D0" w:rsidRPr="00333C47" w:rsidRDefault="002F26EF" w:rsidP="00E472C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воспитательной работы</w:t>
            </w:r>
          </w:p>
        </w:tc>
      </w:tr>
      <w:tr w:rsidR="002337D0" w:rsidRPr="00101626" w:rsidTr="00333C47">
        <w:trPr>
          <w:trHeight w:val="268"/>
          <w:jc w:val="center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A46E3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Возможный уровень познавательной/образовательной нагрузки</w:t>
            </w:r>
          </w:p>
          <w:p w:rsidR="002337D0" w:rsidRPr="00101626" w:rsidRDefault="002337D0" w:rsidP="00A46E31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333C47" w:rsidP="00E472C1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- </w:t>
            </w:r>
            <w:r w:rsidR="002337D0"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Досуговый</w:t>
            </w:r>
          </w:p>
          <w:p w:rsidR="002337D0" w:rsidRPr="00101626" w:rsidRDefault="00333C47" w:rsidP="00E472C1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2337D0"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Ознакомительный</w:t>
            </w:r>
          </w:p>
          <w:p w:rsidR="002337D0" w:rsidRPr="00101626" w:rsidRDefault="00333C47" w:rsidP="00E472C1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2337D0"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Просветительский</w:t>
            </w:r>
          </w:p>
          <w:p w:rsidR="002337D0" w:rsidRPr="00101626" w:rsidRDefault="00333C47" w:rsidP="00E472C1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- </w:t>
            </w:r>
            <w:r w:rsidR="002337D0"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Углубленный в рамках изучения учебного предмета</w:t>
            </w:r>
          </w:p>
          <w:p w:rsidR="002337D0" w:rsidRPr="00AF26B1" w:rsidRDefault="00333C47" w:rsidP="00E472C1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2337D0"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Исследовательский</w:t>
            </w:r>
          </w:p>
          <w:p w:rsidR="002337D0" w:rsidRPr="00AF26B1" w:rsidRDefault="00333C47" w:rsidP="00E472C1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="002337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Профориентационный</w:t>
            </w:r>
            <w:proofErr w:type="spellEnd"/>
          </w:p>
          <w:p w:rsidR="002337D0" w:rsidRPr="00AF26B1" w:rsidRDefault="00333C47" w:rsidP="00E472C1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2337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Проектировочный</w:t>
            </w:r>
          </w:p>
          <w:p w:rsidR="002337D0" w:rsidRPr="00333C47" w:rsidRDefault="00333C47" w:rsidP="00E472C1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2337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Другое </w:t>
            </w:r>
          </w:p>
        </w:tc>
      </w:tr>
      <w:tr w:rsidR="002337D0" w:rsidRPr="00101626" w:rsidTr="00333C47">
        <w:trPr>
          <w:trHeight w:val="268"/>
          <w:jc w:val="center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A46E31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Доступность для детей с ОВЗ и детей-инвалидов</w:t>
            </w:r>
          </w:p>
        </w:tc>
        <w:tc>
          <w:tcPr>
            <w:tcW w:w="3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257C4" w:rsidRDefault="001257C4" w:rsidP="00E472C1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Доступно для детей с ОВЗ всех категорий</w:t>
            </w:r>
            <w:r w:rsidR="00333C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2337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Объекты показа на мар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шруте оборудованы</w:t>
            </w:r>
            <w:r w:rsidR="002337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рамках программы «Доступная среда» (в городской черте)</w:t>
            </w:r>
          </w:p>
        </w:tc>
      </w:tr>
      <w:tr w:rsidR="002337D0" w:rsidRPr="00101626" w:rsidTr="00333C47">
        <w:trPr>
          <w:trHeight w:val="20"/>
          <w:jc w:val="center"/>
        </w:trPr>
        <w:tc>
          <w:tcPr>
            <w:tcW w:w="1932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A46E31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 маршрута</w:t>
            </w:r>
          </w:p>
        </w:tc>
        <w:tc>
          <w:tcPr>
            <w:tcW w:w="3068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4209A2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 день</w:t>
            </w:r>
          </w:p>
        </w:tc>
      </w:tr>
      <w:tr w:rsidR="002337D0" w:rsidRPr="00101626" w:rsidTr="00333C47">
        <w:trPr>
          <w:trHeight w:val="20"/>
          <w:jc w:val="center"/>
        </w:trPr>
        <w:tc>
          <w:tcPr>
            <w:tcW w:w="1932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A46E31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Протяженность маршрута</w:t>
            </w:r>
          </w:p>
        </w:tc>
        <w:tc>
          <w:tcPr>
            <w:tcW w:w="3068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A7D" w:rsidRPr="00C23A7D" w:rsidRDefault="00C23A7D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23A7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Протяженность маршрута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автобусе город Азнакаево</w:t>
            </w:r>
            <w:r w:rsidR="00C0417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C0417C" w:rsidRPr="00C0417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гора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Чатыр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  <w:r w:rsidR="00265F7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ау </w:t>
            </w:r>
            <w:r w:rsidR="00333C4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15</w:t>
            </w:r>
            <w:r w:rsidRPr="00C23A7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км.</w:t>
            </w:r>
            <w:r w:rsidR="00333C4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C23A7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Протяженно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сть пешего маршрута составляет 1,5</w:t>
            </w:r>
            <w:r w:rsidRPr="00C23A7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км.</w:t>
            </w:r>
          </w:p>
          <w:p w:rsidR="00C23A7D" w:rsidRPr="00C23A7D" w:rsidRDefault="00C23A7D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2337D0" w:rsidRPr="00101626" w:rsidRDefault="00C23A7D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23A7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*Специального снаряжения не потребуется</w:t>
            </w:r>
          </w:p>
        </w:tc>
      </w:tr>
      <w:tr w:rsidR="002337D0" w:rsidRPr="00101626" w:rsidTr="00333C47">
        <w:trPr>
          <w:trHeight w:val="23"/>
          <w:jc w:val="center"/>
        </w:trPr>
        <w:tc>
          <w:tcPr>
            <w:tcW w:w="1932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C0417C" w:rsidRDefault="002337D0" w:rsidP="00A46E31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proofErr w:type="spellStart"/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ункты</w:t>
            </w:r>
            <w:proofErr w:type="spellEnd"/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через которые проходит маршрут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B37C5B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Город Азнакаево – гора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Чатыр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  <w:r w:rsidR="00265F7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ау</w:t>
            </w:r>
          </w:p>
        </w:tc>
      </w:tr>
      <w:tr w:rsidR="00C0417C" w:rsidRPr="00101626" w:rsidTr="00333C47">
        <w:trPr>
          <w:trHeight w:val="1122"/>
          <w:jc w:val="center"/>
        </w:trPr>
        <w:tc>
          <w:tcPr>
            <w:tcW w:w="1932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417C" w:rsidRPr="00101626" w:rsidRDefault="00C0417C" w:rsidP="00A46E31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041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Объекты показа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417C" w:rsidRDefault="00C0417C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0417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Объекты: </w:t>
            </w:r>
            <w:proofErr w:type="spellStart"/>
            <w:r w:rsidRPr="00C0417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Азнакаевский</w:t>
            </w:r>
            <w:proofErr w:type="spellEnd"/>
            <w:r w:rsidRPr="00C0417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краеведческий музей – Парк Победы – Парк Семьи – гора </w:t>
            </w:r>
            <w:proofErr w:type="spellStart"/>
            <w:r w:rsidRPr="00C0417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Чатыр</w:t>
            </w:r>
            <w:proofErr w:type="spellEnd"/>
            <w:r w:rsidRPr="00C0417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  <w:r w:rsidR="00265F7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</w:t>
            </w:r>
            <w:r w:rsidRPr="00C0417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ау</w:t>
            </w:r>
          </w:p>
        </w:tc>
      </w:tr>
      <w:tr w:rsidR="002337D0" w:rsidRPr="00101626" w:rsidTr="00333C47">
        <w:trPr>
          <w:trHeight w:val="23"/>
          <w:jc w:val="center"/>
        </w:trPr>
        <w:tc>
          <w:tcPr>
            <w:tcW w:w="1932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A46E31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Цели и задачи маршрута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 образовательные и воспитательные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33C47" w:rsidRDefault="00841760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176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Создание для обучающихся образовательных организаций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условий для</w:t>
            </w:r>
            <w:r w:rsidRPr="0084176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воспитания патриотизма, освоения</w:t>
            </w:r>
            <w:r w:rsidRPr="0084176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исторического, культурного и природного наследия региона через посещение природ</w:t>
            </w:r>
            <w:r w:rsidR="00B37C5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ных, культурных, исторических</w:t>
            </w:r>
            <w:r w:rsidRPr="0084176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объектов </w:t>
            </w:r>
            <w:proofErr w:type="spellStart"/>
            <w:r w:rsidR="00B37C5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Азнакаевского</w:t>
            </w:r>
            <w:proofErr w:type="spellEnd"/>
            <w:r w:rsidRPr="0084176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муниципального района.</w:t>
            </w:r>
          </w:p>
          <w:p w:rsidR="00333C47" w:rsidRPr="00101626" w:rsidRDefault="00841760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176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Задачи</w:t>
            </w:r>
            <w:r w:rsidR="00333C4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представленного маршрута: а</w:t>
            </w:r>
            <w:r w:rsidRPr="0084176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ктуализировать и расширять знания и опыт, полу</w:t>
            </w:r>
            <w:r w:rsidR="00333C4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ченные обучающимися на занятиях; с</w:t>
            </w:r>
            <w:r w:rsidRPr="0084176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пособствовать проявлению и развитию у обучающихся умения систематизировать, обобщать, устанавливать причинно-сл</w:t>
            </w:r>
            <w:r w:rsidR="00333C4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едственные связи, делать выводы; с</w:t>
            </w:r>
            <w:r w:rsidRPr="0084176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пособствовать формированию и проявлению познавательного интереса и ценностного отношения к истории, природе и культуре родного края.</w:t>
            </w:r>
          </w:p>
        </w:tc>
      </w:tr>
      <w:tr w:rsidR="00333C47" w:rsidRPr="00101626" w:rsidTr="00333C47">
        <w:trPr>
          <w:trHeight w:val="23"/>
          <w:jc w:val="center"/>
        </w:trPr>
        <w:tc>
          <w:tcPr>
            <w:tcW w:w="1932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33C47" w:rsidRPr="00101626" w:rsidRDefault="00333C47" w:rsidP="00A46E31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33C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Дополнительные условия</w:t>
            </w:r>
          </w:p>
        </w:tc>
        <w:tc>
          <w:tcPr>
            <w:tcW w:w="3068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33C47" w:rsidRPr="00333C47" w:rsidRDefault="00333C47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33C4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Есть возможность использования «Пушкинской карты» для оплаты.</w:t>
            </w:r>
            <w:r w:rsidR="00772FE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333C4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Специального снаряжения не требуется.</w:t>
            </w:r>
          </w:p>
          <w:p w:rsidR="00333C47" w:rsidRPr="00333C47" w:rsidRDefault="00333C47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33C4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Режим работы </w:t>
            </w:r>
            <w:proofErr w:type="spellStart"/>
            <w:r w:rsidRPr="00333C4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Азнакаевского</w:t>
            </w:r>
            <w:proofErr w:type="spellEnd"/>
            <w:r w:rsidRPr="00333C4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краеведческого музея -  ежедневно, кроме воскресенья, с 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  <w:r w:rsidRPr="00333C4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00 до 17.00, с 1 июня по 31 августа - с 8.00 до 19.00. Перерыв с 12.00 до 13.00</w:t>
            </w:r>
          </w:p>
          <w:p w:rsidR="00333C47" w:rsidRPr="00333C47" w:rsidRDefault="00333C47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33C4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шаговой доступности находятся объекты общественного питания со средним чеком 200 – 250 руб.</w:t>
            </w:r>
          </w:p>
        </w:tc>
      </w:tr>
      <w:tr w:rsidR="002337D0" w:rsidRPr="00101626" w:rsidTr="00A46E31">
        <w:trPr>
          <w:trHeight w:val="945"/>
          <w:jc w:val="center"/>
        </w:trPr>
        <w:tc>
          <w:tcPr>
            <w:tcW w:w="1932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A46E31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1626">
              <w:rPr>
                <w:rFonts w:ascii="Times New Roman" w:hAnsi="Times New Roman" w:cs="Times New Roman"/>
                <w:b/>
                <w:bCs/>
              </w:rPr>
              <w:lastRenderedPageBreak/>
              <w:t>Карта маршрута</w:t>
            </w:r>
          </w:p>
        </w:tc>
        <w:tc>
          <w:tcPr>
            <w:tcW w:w="3068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33C47" w:rsidRPr="00A46E31" w:rsidRDefault="00A458E1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458E1">
              <w:rPr>
                <w:rFonts w:ascii="Times New Roman" w:hAnsi="Times New Roman" w:cs="Times New Roman"/>
                <w:bCs/>
                <w:noProof/>
                <w:lang w:val="ru-RU"/>
              </w:rPr>
              <w:drawing>
                <wp:inline distT="0" distB="0" distL="0" distR="0">
                  <wp:extent cx="3685677" cy="2563221"/>
                  <wp:effectExtent l="0" t="0" r="0" b="8890"/>
                  <wp:docPr id="1" name="Рисунок 1" descr="C:\Users\Алина Салиховна\Desktop\Скрин карты Азнакаево - Чатыр-тау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ина Салиховна\Desktop\Скрин карты Азнакаево - Чатыр-тау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215" cy="257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3C47" w:rsidRPr="008E332F" w:rsidRDefault="00062CD1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proofErr w:type="spellStart"/>
            <w:r w:rsidRPr="008E332F">
              <w:rPr>
                <w:rFonts w:ascii="Times New Roman" w:hAnsi="Times New Roman" w:cs="Times New Roman"/>
                <w:bCs/>
                <w:sz w:val="24"/>
                <w:lang w:val="ru-RU"/>
              </w:rPr>
              <w:t>Скрин</w:t>
            </w:r>
            <w:proofErr w:type="spellEnd"/>
            <w:r w:rsidRPr="008E332F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 карты </w:t>
            </w:r>
            <w:proofErr w:type="gramStart"/>
            <w:r w:rsidRPr="008E332F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( </w:t>
            </w:r>
            <w:proofErr w:type="spellStart"/>
            <w:r w:rsidRPr="008E332F">
              <w:rPr>
                <w:rFonts w:ascii="Times New Roman" w:hAnsi="Times New Roman" w:cs="Times New Roman"/>
                <w:bCs/>
                <w:sz w:val="24"/>
                <w:lang w:val="ru-RU"/>
              </w:rPr>
              <w:t>гугл</w:t>
            </w:r>
            <w:proofErr w:type="spellEnd"/>
            <w:proofErr w:type="gramEnd"/>
            <w:r w:rsidRPr="008E332F">
              <w:rPr>
                <w:rFonts w:ascii="Times New Roman" w:hAnsi="Times New Roman" w:cs="Times New Roman"/>
                <w:bCs/>
                <w:sz w:val="24"/>
                <w:lang w:val="ru-RU"/>
              </w:rPr>
              <w:t>-карты</w:t>
            </w:r>
            <w:r w:rsidR="002337D0" w:rsidRPr="008E332F">
              <w:rPr>
                <w:rFonts w:ascii="Times New Roman" w:hAnsi="Times New Roman" w:cs="Times New Roman"/>
                <w:bCs/>
                <w:sz w:val="24"/>
                <w:lang w:val="ru-RU"/>
              </w:rPr>
              <w:t>) с з</w:t>
            </w:r>
            <w:r w:rsidR="006D4C27" w:rsidRPr="008E332F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афиксированной ниткой маршрута от точки </w:t>
            </w:r>
            <w:proofErr w:type="spellStart"/>
            <w:r w:rsidR="006D4C27" w:rsidRPr="008E332F">
              <w:rPr>
                <w:rFonts w:ascii="Times New Roman" w:hAnsi="Times New Roman" w:cs="Times New Roman"/>
                <w:bCs/>
                <w:sz w:val="24"/>
                <w:lang w:val="ru-RU"/>
              </w:rPr>
              <w:t>Азнакаевский</w:t>
            </w:r>
            <w:proofErr w:type="spellEnd"/>
            <w:r w:rsidR="006D4C27" w:rsidRPr="008E332F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 краеведческий музей до горы </w:t>
            </w:r>
            <w:proofErr w:type="spellStart"/>
            <w:r w:rsidR="006D4C27" w:rsidRPr="008E332F">
              <w:rPr>
                <w:rFonts w:ascii="Times New Roman" w:hAnsi="Times New Roman" w:cs="Times New Roman"/>
                <w:bCs/>
                <w:sz w:val="24"/>
                <w:lang w:val="ru-RU"/>
              </w:rPr>
              <w:t>Чатыр</w:t>
            </w:r>
            <w:proofErr w:type="spellEnd"/>
            <w:r w:rsidR="006D4C27" w:rsidRPr="008E332F">
              <w:rPr>
                <w:rFonts w:ascii="Times New Roman" w:hAnsi="Times New Roman" w:cs="Times New Roman"/>
                <w:bCs/>
                <w:sz w:val="24"/>
                <w:lang w:val="ru-RU"/>
              </w:rPr>
              <w:t>-</w:t>
            </w:r>
            <w:r w:rsidR="00265F73" w:rsidRPr="008E332F">
              <w:rPr>
                <w:rFonts w:ascii="Times New Roman" w:hAnsi="Times New Roman" w:cs="Times New Roman"/>
                <w:bCs/>
                <w:sz w:val="24"/>
                <w:lang w:val="ru-RU"/>
              </w:rPr>
              <w:t>Т</w:t>
            </w:r>
            <w:r w:rsidR="006D4C27" w:rsidRPr="008E332F">
              <w:rPr>
                <w:rFonts w:ascii="Times New Roman" w:hAnsi="Times New Roman" w:cs="Times New Roman"/>
                <w:bCs/>
                <w:sz w:val="24"/>
                <w:lang w:val="ru-RU"/>
              </w:rPr>
              <w:t>ау</w:t>
            </w:r>
          </w:p>
          <w:p w:rsidR="00062CD1" w:rsidRPr="00EB17F6" w:rsidRDefault="00062CD1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62CD1">
              <w:rPr>
                <w:rFonts w:ascii="Times New Roman" w:hAnsi="Times New Roman" w:cs="Times New Roman"/>
                <w:bCs/>
                <w:noProof/>
                <w:lang w:val="ru-RU"/>
              </w:rPr>
              <w:drawing>
                <wp:inline distT="0" distB="0" distL="0" distR="0">
                  <wp:extent cx="3743325" cy="2638185"/>
                  <wp:effectExtent l="0" t="0" r="0" b="0"/>
                  <wp:docPr id="2" name="Рисунок 2" descr="C:\Users\Алина Салиховна\Desktop\Скрин Музей - Парк Побед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лина Салиховна\Desktop\Скрин Музей - Парк Побед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1986" cy="2665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3C47" w:rsidRPr="0011504B" w:rsidRDefault="002337D0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proofErr w:type="spellStart"/>
            <w:r w:rsidRPr="008E332F">
              <w:rPr>
                <w:rFonts w:ascii="Times New Roman" w:hAnsi="Times New Roman" w:cs="Times New Roman"/>
                <w:bCs/>
                <w:sz w:val="24"/>
                <w:lang w:val="ru-RU"/>
              </w:rPr>
              <w:t>Скрины</w:t>
            </w:r>
            <w:proofErr w:type="spellEnd"/>
            <w:r w:rsidRPr="008E332F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 карт</w:t>
            </w:r>
            <w:r w:rsidR="0011504B" w:rsidRPr="008E332F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ы пешеходной части маршрута от Азнакаевского краеведческого музея до Парка Победы и Парка Семьи </w:t>
            </w:r>
          </w:p>
        </w:tc>
      </w:tr>
      <w:tr w:rsidR="00333C47" w:rsidRPr="00101626" w:rsidTr="00333C47">
        <w:trPr>
          <w:trHeight w:val="945"/>
          <w:jc w:val="center"/>
        </w:trPr>
        <w:tc>
          <w:tcPr>
            <w:tcW w:w="1932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33C47" w:rsidRPr="00101626" w:rsidRDefault="00A46E31" w:rsidP="00A46E31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E31">
              <w:rPr>
                <w:rFonts w:ascii="Times New Roman" w:hAnsi="Times New Roman" w:cs="Times New Roman"/>
                <w:b/>
                <w:bCs/>
              </w:rPr>
              <w:t>Фотоматериал</w:t>
            </w:r>
          </w:p>
        </w:tc>
        <w:tc>
          <w:tcPr>
            <w:tcW w:w="3068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33C47" w:rsidRDefault="00A46E31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noProof/>
                <w:lang w:val="ru-RU"/>
              </w:rPr>
            </w:pPr>
            <w:r>
              <w:rPr>
                <w:rFonts w:ascii="Times New Roman" w:hAnsi="Times New Roman" w:cs="Times New Roman"/>
                <w:bCs/>
                <w:noProof/>
                <w:lang w:val="ru-RU"/>
              </w:rPr>
              <w:drawing>
                <wp:inline distT="0" distB="0" distL="0" distR="0" wp14:anchorId="2DB10333">
                  <wp:extent cx="3249295" cy="2170430"/>
                  <wp:effectExtent l="0" t="0" r="8255" b="127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9295" cy="2170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46E31" w:rsidRDefault="00A46E31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noProof/>
                <w:lang w:val="ru-RU"/>
              </w:rPr>
            </w:pPr>
            <w:r>
              <w:rPr>
                <w:rFonts w:ascii="Times New Roman" w:hAnsi="Times New Roman" w:cs="Times New Roman"/>
                <w:bCs/>
                <w:noProof/>
                <w:lang w:val="ru-RU"/>
              </w:rPr>
              <w:lastRenderedPageBreak/>
              <w:drawing>
                <wp:inline distT="0" distB="0" distL="0" distR="0" wp14:anchorId="2EF7F629">
                  <wp:extent cx="3389630" cy="2158365"/>
                  <wp:effectExtent l="0" t="0" r="127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9630" cy="2158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46E31" w:rsidRDefault="00A46E31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noProof/>
                <w:lang w:val="ru-RU"/>
              </w:rPr>
            </w:pPr>
            <w:r>
              <w:rPr>
                <w:rFonts w:ascii="Times New Roman" w:hAnsi="Times New Roman" w:cs="Times New Roman"/>
                <w:bCs/>
                <w:noProof/>
                <w:lang w:val="ru-RU"/>
              </w:rPr>
              <w:drawing>
                <wp:inline distT="0" distB="0" distL="0" distR="0" wp14:anchorId="5BDBE577">
                  <wp:extent cx="3401695" cy="2316480"/>
                  <wp:effectExtent l="0" t="0" r="8255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1695" cy="2316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46E31" w:rsidRDefault="00A46E31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noProof/>
                <w:lang w:val="ru-RU"/>
              </w:rPr>
            </w:pPr>
            <w:r>
              <w:rPr>
                <w:rFonts w:ascii="Times New Roman" w:hAnsi="Times New Roman" w:cs="Times New Roman"/>
                <w:bCs/>
                <w:noProof/>
                <w:lang w:val="ru-RU"/>
              </w:rPr>
              <w:drawing>
                <wp:inline distT="0" distB="0" distL="0" distR="0" wp14:anchorId="61B3E3F0">
                  <wp:extent cx="3401695" cy="2554605"/>
                  <wp:effectExtent l="0" t="0" r="825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1695" cy="2554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46E31" w:rsidRPr="00A458E1" w:rsidRDefault="00A46E31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noProof/>
                <w:lang w:val="ru-RU"/>
              </w:rPr>
            </w:pPr>
            <w:r>
              <w:rPr>
                <w:rFonts w:ascii="Times New Roman" w:hAnsi="Times New Roman" w:cs="Times New Roman"/>
                <w:bCs/>
                <w:noProof/>
                <w:lang w:val="ru-RU"/>
              </w:rPr>
              <w:drawing>
                <wp:inline distT="0" distB="0" distL="0" distR="0" wp14:anchorId="093115C2">
                  <wp:extent cx="3401695" cy="2200910"/>
                  <wp:effectExtent l="0" t="0" r="8255" b="889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1695" cy="2200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3C47" w:rsidRPr="00101626" w:rsidTr="00A46E31">
        <w:trPr>
          <w:trHeight w:val="945"/>
          <w:jc w:val="center"/>
        </w:trPr>
        <w:tc>
          <w:tcPr>
            <w:tcW w:w="1932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33C47" w:rsidRPr="00101626" w:rsidRDefault="00A46E31" w:rsidP="00A46E31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332F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1 день</w:t>
            </w:r>
          </w:p>
        </w:tc>
        <w:tc>
          <w:tcPr>
            <w:tcW w:w="3068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46E31" w:rsidRPr="00A46E31" w:rsidRDefault="00A46E31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</w:pPr>
            <w:r w:rsidRPr="00A46E3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  <w:t>Объекты посещения: Азнакаевский краеведческий музей (экскурсия 1 час), - 5 мин до Парка Победы (экскурсия 30 мин.) – 5 мин до Парка Семьи (экскурсия 20 мин.) – 20 мин до горы Чатыр-</w:t>
            </w:r>
            <w:r w:rsidR="00265F7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  <w:t>Т</w:t>
            </w:r>
            <w:r w:rsidRPr="00A46E3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  <w:t>ау (экскурсия 1 час)</w:t>
            </w:r>
          </w:p>
          <w:p w:rsidR="00A46E31" w:rsidRPr="00A46E31" w:rsidRDefault="00A46E31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/>
              </w:rPr>
            </w:pPr>
          </w:p>
          <w:p w:rsidR="00A46E31" w:rsidRPr="00A46E31" w:rsidRDefault="00A46E31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/>
              </w:rPr>
            </w:pPr>
            <w:r w:rsidRPr="00A46E31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/>
              </w:rPr>
              <w:t>Чатыр-Тау (с тат.— Шатёр-Гора) — государственный природный заказник регионального значения комплексного профиля, одна из наиболее высоких точек Республики Татарстан. Занимает вершину высотой 321,7 м и склоны хр</w:t>
            </w:r>
            <w:r w:rsidR="00E472C1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/>
              </w:rPr>
              <w:t xml:space="preserve">ебта в 7 км от города Азнакаево. </w:t>
            </w:r>
            <w:r w:rsidRPr="00A46E31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/>
              </w:rPr>
              <w:t>Чатыр-Тау нередко обозначают на географических картах как хребет (единственный в Татарстане), однако по своему происхождению это останец, то есть ландшафт принял форму хребта не из-за тектонических поднятий, а вследствие эрозии окружающих его долин. У подножия склона и в распадках обитает колония обыкновенных (степных) сурков, а также обыкновенная слепушонка, хомячок Эверсмана, серый хомячок и степная пеструшка, у которых Чатыр-Тау — северная граница ареалов.</w:t>
            </w:r>
            <w:r w:rsidR="00E472C1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/>
              </w:rPr>
              <w:t xml:space="preserve"> </w:t>
            </w:r>
            <w:r w:rsidRPr="00A46E31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/>
              </w:rPr>
              <w:t>В XVIII веке на склонах горы добывалась медь. П. С. Паллас, проезжавший здесь в 1772 г., писал: «Через 10 верст от Чалпы приехали мы к деревне и реке Сугоят, которая между берегами, состоящими из красноватого ил</w:t>
            </w:r>
            <w:r w:rsidR="00FD4015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/>
              </w:rPr>
              <w:t>а</w:t>
            </w:r>
            <w:r w:rsidRPr="00A46E31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/>
              </w:rPr>
              <w:t>, течет по слоям известкового камня. Здесь живут также Уфяне и Казанские татары и имеют в деревне мечеть. Несколько далее достигли мы малой Сугоят, и потом Сапей ауль, до большой Татарской деревни с мечетью при р. Вердшель лежащей, имеющей своё название от некоего Башкирца, коего потомки там по сие время живут. В сей стране по левую сторону дороги и от помянутой деревни прямо на восток видна высокая слоистая гора, которая к нарочито высокому Шатырь-Тау возвышаясь подымается…» Несмотря на сильную грозу Паллас поднялся к вершине горы и посетил один из медных рудников находившихся в её отрогах.</w:t>
            </w:r>
            <w:r w:rsidR="00E472C1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/>
              </w:rPr>
              <w:t xml:space="preserve"> </w:t>
            </w:r>
            <w:r w:rsidRPr="00A46E31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/>
              </w:rPr>
              <w:t>Чатыр-Тау является государственным природным заказником комплексного значения согласно Постановлению Кабинета Министров Республики Татарстан от 18 июля 2005 г. N 353 "Об утверждении Положения о государственном природном заказнике регионального значения комплексного профиля «Чатыр-Тау».</w:t>
            </w:r>
            <w:r w:rsidR="00E472C1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/>
              </w:rPr>
              <w:t xml:space="preserve"> </w:t>
            </w:r>
            <w:r w:rsidRPr="00A46E31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/>
              </w:rPr>
              <w:t xml:space="preserve">Западные склоны Чатыр-Тау покрыты многочисленными отвалами </w:t>
            </w:r>
            <w:r w:rsidRPr="00A46E31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/>
              </w:rPr>
              <w:lastRenderedPageBreak/>
              <w:t>штолен. В кадастр внесены 57 штолен, отмечено несколько десятков провалов и оплывших воронок небольших шахт и разведочных шурфов. На одном из участков, расположенном в лесной зоне, был обнаружен открытый, но довольно сильно замытый вход в штольню.</w:t>
            </w:r>
          </w:p>
          <w:p w:rsidR="00A46E31" w:rsidRPr="00A46E31" w:rsidRDefault="00A46E31" w:rsidP="00E472C1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/>
              </w:rPr>
            </w:pPr>
            <w:r w:rsidRPr="00A46E31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/>
              </w:rPr>
              <w:t>Согласно легенде, на этой горе стоял со своим войском Емельян Пугачев; существуют легенды о пещерах на вершине горы с сохранившимся арсеналом старинного оружия.</w:t>
            </w:r>
            <w:r w:rsidR="00E472C1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/>
              </w:rPr>
              <w:t xml:space="preserve"> </w:t>
            </w:r>
            <w:r w:rsidRPr="00A46E31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/>
              </w:rPr>
              <w:t>Склоны Чатыр-Тау пользуются популярностью у парапланеристов</w:t>
            </w:r>
          </w:p>
        </w:tc>
      </w:tr>
      <w:tr w:rsidR="002337D0" w:rsidRPr="00101626" w:rsidTr="00333C47">
        <w:trPr>
          <w:trHeight w:val="23"/>
          <w:jc w:val="center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8E332F"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>Методически</w:t>
            </w:r>
            <w:r w:rsidR="00E43A2F" w:rsidRPr="008E332F">
              <w:rPr>
                <w:rFonts w:ascii="Times New Roman" w:hAnsi="Times New Roman" w:cs="Times New Roman"/>
                <w:b/>
                <w:sz w:val="24"/>
                <w:lang w:val="ru-RU"/>
              </w:rPr>
              <w:t>е</w:t>
            </w:r>
            <w:r w:rsidRPr="008E332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материалы для работы на маршруте</w:t>
            </w:r>
          </w:p>
        </w:tc>
        <w:tc>
          <w:tcPr>
            <w:tcW w:w="3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209A2" w:rsidRDefault="008E332F" w:rsidP="00E472C1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" w:history="1">
              <w:r w:rsidR="004209A2" w:rsidRPr="0099482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https://ru.wikipedia.org/wiki/%D0%A7%D0%B0%D1%82%D1%8B%D1%80-%D0%A2%D0%B0%D1%83</w:t>
              </w:r>
            </w:hyperlink>
          </w:p>
          <w:p w:rsidR="002337D0" w:rsidRDefault="002337D0" w:rsidP="00E472C1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337D0" w:rsidRPr="00E472C1" w:rsidRDefault="008E332F" w:rsidP="00E472C1">
            <w:pPr>
              <w:spacing w:line="312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hyperlink r:id="rId18" w:history="1">
              <w:r w:rsidR="00004391" w:rsidRPr="00994822">
                <w:rPr>
                  <w:rStyle w:val="ab"/>
                  <w:rFonts w:ascii="Times New Roman" w:hAnsi="Times New Roman" w:cs="Times New Roman"/>
                  <w:lang w:val="ru-RU"/>
                </w:rPr>
                <w:t>https://ru.wikipedia.org/wiki/%D0%90%D0%B7%D0%BD%D0%B0%D0%BA%D0%B0%D0%B5%D0%B2%D0%BE</w:t>
              </w:r>
            </w:hyperlink>
          </w:p>
        </w:tc>
      </w:tr>
    </w:tbl>
    <w:p w:rsidR="00A44FFC" w:rsidRDefault="008E332F"/>
    <w:sectPr w:rsidR="00A44FFC" w:rsidSect="00A46E31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00AEF"/>
    <w:multiLevelType w:val="hybridMultilevel"/>
    <w:tmpl w:val="71068A00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7D0"/>
    <w:rsid w:val="000007C8"/>
    <w:rsid w:val="00004391"/>
    <w:rsid w:val="00062CD1"/>
    <w:rsid w:val="0011504B"/>
    <w:rsid w:val="001257C4"/>
    <w:rsid w:val="001C6AD0"/>
    <w:rsid w:val="001E5625"/>
    <w:rsid w:val="002337D0"/>
    <w:rsid w:val="00250A0D"/>
    <w:rsid w:val="00265F73"/>
    <w:rsid w:val="002F26EF"/>
    <w:rsid w:val="00333C47"/>
    <w:rsid w:val="004209A2"/>
    <w:rsid w:val="004628DB"/>
    <w:rsid w:val="004758BD"/>
    <w:rsid w:val="004F0070"/>
    <w:rsid w:val="00504173"/>
    <w:rsid w:val="005740A3"/>
    <w:rsid w:val="005D6B02"/>
    <w:rsid w:val="005F4D55"/>
    <w:rsid w:val="005F6599"/>
    <w:rsid w:val="00602778"/>
    <w:rsid w:val="006D4C27"/>
    <w:rsid w:val="00723B70"/>
    <w:rsid w:val="00761AB3"/>
    <w:rsid w:val="00772FEB"/>
    <w:rsid w:val="00783DDD"/>
    <w:rsid w:val="00841760"/>
    <w:rsid w:val="008E332F"/>
    <w:rsid w:val="009B273E"/>
    <w:rsid w:val="009B448A"/>
    <w:rsid w:val="00A458E1"/>
    <w:rsid w:val="00A46E31"/>
    <w:rsid w:val="00B37C5B"/>
    <w:rsid w:val="00B831D7"/>
    <w:rsid w:val="00BA6C0E"/>
    <w:rsid w:val="00BE5E44"/>
    <w:rsid w:val="00C0417C"/>
    <w:rsid w:val="00C23A7D"/>
    <w:rsid w:val="00C45D58"/>
    <w:rsid w:val="00CD7499"/>
    <w:rsid w:val="00CF639C"/>
    <w:rsid w:val="00D13541"/>
    <w:rsid w:val="00E27DB4"/>
    <w:rsid w:val="00E43A2F"/>
    <w:rsid w:val="00E472C1"/>
    <w:rsid w:val="00E777ED"/>
    <w:rsid w:val="00EA5DC4"/>
    <w:rsid w:val="00ED5B19"/>
    <w:rsid w:val="00FD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5F22EA-8B11-48E8-B757-CB1A3CF15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14 reg"/>
    <w:rsid w:val="002337D0"/>
    <w:pPr>
      <w:spacing w:line="276" w:lineRule="auto"/>
    </w:pPr>
    <w:rPr>
      <w:rFonts w:ascii="Arial" w:eastAsia="Arial" w:hAnsi="Arial" w:cs="Arial"/>
      <w:sz w:val="22"/>
      <w:szCs w:val="22"/>
      <w:lang w:val="ru"/>
    </w:rPr>
  </w:style>
  <w:style w:type="paragraph" w:styleId="1">
    <w:name w:val="heading 1"/>
    <w:aliases w:val="16 TNR"/>
    <w:next w:val="a"/>
    <w:link w:val="10"/>
    <w:rsid w:val="004628DB"/>
    <w:pPr>
      <w:jc w:val="center"/>
      <w:outlineLvl w:val="0"/>
    </w:pPr>
    <w:rPr>
      <w:rFonts w:eastAsiaTheme="majorEastAsia" w:cstheme="majorBidi"/>
      <w:b/>
      <w:sz w:val="32"/>
      <w:szCs w:val="26"/>
    </w:rPr>
  </w:style>
  <w:style w:type="paragraph" w:styleId="2">
    <w:name w:val="heading 2"/>
    <w:aliases w:val="14 TNR"/>
    <w:basedOn w:val="a"/>
    <w:next w:val="a"/>
    <w:link w:val="20"/>
    <w:unhideWhenUsed/>
    <w:rsid w:val="004628DB"/>
    <w:pPr>
      <w:keepNext/>
      <w:keepLines/>
      <w:spacing w:before="40"/>
      <w:jc w:val="center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aliases w:val="14-2  TNR"/>
    <w:basedOn w:val="a"/>
    <w:next w:val="a"/>
    <w:link w:val="30"/>
    <w:rsid w:val="004628DB"/>
    <w:pPr>
      <w:keepNext/>
      <w:spacing w:before="240" w:after="60" w:line="240" w:lineRule="auto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link w:val="40"/>
    <w:rsid w:val="004628DB"/>
    <w:pPr>
      <w:keepNext/>
      <w:spacing w:before="120" w:after="120" w:line="240" w:lineRule="auto"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rsid w:val="004628DB"/>
    <w:pPr>
      <w:keepNext/>
      <w:tabs>
        <w:tab w:val="left" w:pos="709"/>
        <w:tab w:val="left" w:pos="1134"/>
      </w:tabs>
      <w:spacing w:before="120" w:after="120" w:line="240" w:lineRule="auto"/>
      <w:ind w:left="851" w:right="-57"/>
      <w:jc w:val="both"/>
      <w:outlineLvl w:val="4"/>
    </w:pPr>
  </w:style>
  <w:style w:type="paragraph" w:styleId="6">
    <w:name w:val="heading 6"/>
    <w:basedOn w:val="a"/>
    <w:next w:val="a"/>
    <w:link w:val="60"/>
    <w:rsid w:val="004628DB"/>
    <w:pPr>
      <w:keepNext/>
      <w:tabs>
        <w:tab w:val="left" w:pos="567"/>
        <w:tab w:val="left" w:pos="993"/>
      </w:tabs>
      <w:spacing w:before="120" w:after="120" w:line="240" w:lineRule="auto"/>
      <w:ind w:right="-57" w:firstLine="709"/>
      <w:jc w:val="both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40A3"/>
    <w:pPr>
      <w:keepNext/>
      <w:keepLines/>
      <w:spacing w:before="20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40A3"/>
    <w:pPr>
      <w:keepNext/>
      <w:keepLines/>
      <w:spacing w:before="20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40A3"/>
    <w:pPr>
      <w:keepNext/>
      <w:keepLines/>
      <w:spacing w:before="20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6 TNR Знак"/>
    <w:basedOn w:val="a0"/>
    <w:link w:val="1"/>
    <w:rsid w:val="004628DB"/>
    <w:rPr>
      <w:rFonts w:ascii="Times New Roman" w:eastAsiaTheme="majorEastAsia" w:hAnsi="Times New Roman" w:cstheme="majorBidi"/>
      <w:b/>
      <w:sz w:val="32"/>
      <w:szCs w:val="26"/>
    </w:rPr>
  </w:style>
  <w:style w:type="character" w:customStyle="1" w:styleId="20">
    <w:name w:val="Заголовок 2 Знак"/>
    <w:aliases w:val="14 TNR Знак"/>
    <w:basedOn w:val="a0"/>
    <w:link w:val="2"/>
    <w:rsid w:val="004628DB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aliases w:val="14-2  TNR Знак"/>
    <w:basedOn w:val="a0"/>
    <w:link w:val="3"/>
    <w:rsid w:val="004628DB"/>
    <w:rPr>
      <w:rFonts w:ascii="Times New Roman" w:hAnsi="Times New Roman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628DB"/>
    <w:rPr>
      <w:rFonts w:ascii="Times New Roman" w:hAnsi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rsid w:val="004628DB"/>
    <w:rPr>
      <w:rFonts w:ascii="Times New Roman" w:hAnsi="Times New Roman"/>
      <w:sz w:val="28"/>
      <w:szCs w:val="20"/>
    </w:rPr>
  </w:style>
  <w:style w:type="character" w:customStyle="1" w:styleId="60">
    <w:name w:val="Заголовок 6 Знак"/>
    <w:basedOn w:val="a0"/>
    <w:link w:val="6"/>
    <w:rsid w:val="004628DB"/>
    <w:rPr>
      <w:rFonts w:ascii="Times New Roman" w:hAnsi="Times New Roman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5740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740A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uiPriority w:val="9"/>
    <w:semiHidden/>
    <w:rsid w:val="005740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Title"/>
    <w:basedOn w:val="a"/>
    <w:next w:val="a"/>
    <w:link w:val="a4"/>
    <w:uiPriority w:val="10"/>
    <w:rsid w:val="004628DB"/>
    <w:pPr>
      <w:spacing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2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5740A3"/>
    <w:pPr>
      <w:spacing w:line="240" w:lineRule="auto"/>
      <w:ind w:left="720"/>
    </w:pPr>
    <w:rPr>
      <w:sz w:val="20"/>
    </w:rPr>
  </w:style>
  <w:style w:type="paragraph" w:styleId="a6">
    <w:name w:val="TOC Heading"/>
    <w:basedOn w:val="1"/>
    <w:next w:val="a"/>
    <w:uiPriority w:val="39"/>
    <w:semiHidden/>
    <w:unhideWhenUsed/>
    <w:qFormat/>
    <w:rsid w:val="005740A3"/>
    <w:pPr>
      <w:keepNext/>
      <w:keepLines/>
      <w:spacing w:before="480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paragraph" w:styleId="a7">
    <w:name w:val="Subtitle"/>
    <w:basedOn w:val="a"/>
    <w:next w:val="a"/>
    <w:link w:val="a8"/>
    <w:uiPriority w:val="11"/>
    <w:rsid w:val="004628DB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628D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F00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0070"/>
    <w:rPr>
      <w:rFonts w:ascii="Tahoma" w:eastAsia="Arial" w:hAnsi="Tahoma" w:cs="Tahoma"/>
      <w:sz w:val="16"/>
      <w:szCs w:val="16"/>
      <w:lang w:val="ru"/>
    </w:rPr>
  </w:style>
  <w:style w:type="character" w:styleId="ab">
    <w:name w:val="Hyperlink"/>
    <w:basedOn w:val="a0"/>
    <w:uiPriority w:val="99"/>
    <w:unhideWhenUsed/>
    <w:rsid w:val="004209A2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041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maps/org/park_semyi/44991470596/?ll=53.091952%2C54.852406&amp;z=18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ru.wikipedia.org/wiki/%D0%90%D0%B7%D0%BD%D0%B0%D0%BA%D0%B0%D0%B5%D0%B2%D0%B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maps/org/park_pobedy/11615252295/?ll=53.091394%2C54.853070&amp;z=17.2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ru.wikipedia.org/wiki/%D0%A7%D0%B0%D1%82%D1%8B%D1%80-%D0%A2%D0%B0%D1%83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museum.ru/M2654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ru.wikipedia.org/wiki/%D0%90%D0%B7%D0%BD%D0%B0%D0%BA%D0%B0%D0%B5%D0%B2%D0%BE" TargetMode="Externa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7%D0%B0%D1%82%D1%8B%D1%80-%D0%A2%D0%B0%D1%83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6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</dc:creator>
  <cp:lastModifiedBy>User</cp:lastModifiedBy>
  <cp:revision>32</cp:revision>
  <cp:lastPrinted>2022-03-10T08:23:00Z</cp:lastPrinted>
  <dcterms:created xsi:type="dcterms:W3CDTF">2022-03-10T08:31:00Z</dcterms:created>
  <dcterms:modified xsi:type="dcterms:W3CDTF">2022-04-20T11:56:00Z</dcterms:modified>
</cp:coreProperties>
</file>